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EA" w:rsidRDefault="008A13EA" w:rsidP="008A13EA">
      <w:pPr>
        <w:spacing w:line="60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202408">
        <w:rPr>
          <w:rFonts w:ascii="仿宋" w:eastAsia="仿宋" w:hAnsi="仿宋" w:cs="Times New Roman" w:hint="eastAsia"/>
          <w:sz w:val="30"/>
          <w:szCs w:val="30"/>
        </w:rPr>
        <w:t>附件:</w:t>
      </w:r>
    </w:p>
    <w:p w:rsidR="008A13EA" w:rsidRDefault="008A13EA" w:rsidP="008A13EA">
      <w:pPr>
        <w:spacing w:line="600" w:lineRule="exact"/>
        <w:jc w:val="left"/>
        <w:rPr>
          <w:rFonts w:ascii="仿宋" w:eastAsia="仿宋" w:hAnsi="仿宋" w:cs="Times New Roman"/>
          <w:sz w:val="30"/>
          <w:szCs w:val="30"/>
        </w:rPr>
      </w:pPr>
    </w:p>
    <w:p w:rsidR="008A13EA" w:rsidRPr="00202408" w:rsidRDefault="0046710B" w:rsidP="008A13EA">
      <w:pPr>
        <w:spacing w:line="600" w:lineRule="exact"/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2020</w:t>
      </w:r>
      <w:r w:rsidR="008A13EA" w:rsidRPr="00202408">
        <w:rPr>
          <w:rFonts w:ascii="仿宋" w:eastAsia="仿宋" w:hAnsi="仿宋" w:cs="Times New Roman" w:hint="eastAsia"/>
          <w:sz w:val="30"/>
          <w:szCs w:val="30"/>
        </w:rPr>
        <w:t>年资产评估专业学位研究生培养单位招生情况调查表</w:t>
      </w:r>
    </w:p>
    <w:p w:rsidR="008A13EA" w:rsidRPr="00202408" w:rsidRDefault="008A13EA" w:rsidP="008A13EA">
      <w:pPr>
        <w:widowControl/>
        <w:spacing w:line="580" w:lineRule="exact"/>
        <w:jc w:val="left"/>
        <w:rPr>
          <w:rFonts w:ascii="仿宋" w:eastAsia="仿宋" w:hAnsi="仿宋" w:cs="Times New Roman"/>
          <w:sz w:val="30"/>
          <w:szCs w:val="30"/>
        </w:rPr>
      </w:pPr>
    </w:p>
    <w:p w:rsidR="008A13EA" w:rsidRPr="00202408" w:rsidRDefault="008A13EA" w:rsidP="008A13EA">
      <w:pPr>
        <w:widowControl/>
        <w:spacing w:line="580" w:lineRule="exact"/>
        <w:jc w:val="left"/>
        <w:rPr>
          <w:rFonts w:ascii="仿宋" w:eastAsia="仿宋" w:hAnsi="仿宋" w:cs="Times New Roman"/>
          <w:sz w:val="30"/>
          <w:szCs w:val="30"/>
        </w:rPr>
      </w:pPr>
    </w:p>
    <w:p w:rsidR="008A13EA" w:rsidRPr="00202408" w:rsidRDefault="008A13EA" w:rsidP="008A13EA">
      <w:pPr>
        <w:widowControl/>
        <w:spacing w:line="580" w:lineRule="exact"/>
        <w:jc w:val="center"/>
        <w:rPr>
          <w:rFonts w:ascii="仿宋" w:eastAsia="仿宋" w:hAnsi="仿宋" w:cs="Times New Roman"/>
          <w:sz w:val="30"/>
          <w:szCs w:val="30"/>
        </w:rPr>
      </w:pPr>
      <w:r w:rsidRPr="00202408">
        <w:rPr>
          <w:rFonts w:ascii="仿宋" w:eastAsia="仿宋" w:hAnsi="仿宋" w:cs="Times New Roman" w:hint="eastAsia"/>
          <w:sz w:val="30"/>
          <w:szCs w:val="30"/>
        </w:rPr>
        <w:t>填表要求</w:t>
      </w:r>
    </w:p>
    <w:p w:rsidR="008A13EA" w:rsidRPr="00202408" w:rsidRDefault="008A13EA" w:rsidP="008A13EA">
      <w:pPr>
        <w:widowControl/>
        <w:spacing w:line="580" w:lineRule="exact"/>
        <w:jc w:val="center"/>
        <w:rPr>
          <w:rFonts w:ascii="仿宋" w:eastAsia="仿宋" w:hAnsi="仿宋" w:cs="Times New Roman"/>
          <w:sz w:val="30"/>
          <w:szCs w:val="30"/>
        </w:rPr>
      </w:pPr>
    </w:p>
    <w:p w:rsidR="008A13EA" w:rsidRPr="00202408" w:rsidRDefault="008A13EA" w:rsidP="008A13EA">
      <w:pPr>
        <w:widowControl/>
        <w:spacing w:line="58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202408">
        <w:rPr>
          <w:rFonts w:ascii="仿宋" w:eastAsia="仿宋" w:hAnsi="仿宋" w:cs="Times New Roman" w:hint="eastAsia"/>
          <w:sz w:val="30"/>
          <w:szCs w:val="30"/>
        </w:rPr>
        <w:t>1.各单位应对所报数据负责，不得虚假报送数据。</w:t>
      </w:r>
    </w:p>
    <w:p w:rsidR="008A13EA" w:rsidRPr="00202408" w:rsidRDefault="008A13EA" w:rsidP="008A13EA">
      <w:pPr>
        <w:widowControl/>
        <w:spacing w:line="580" w:lineRule="exact"/>
        <w:ind w:left="300" w:hangingChars="100" w:hanging="300"/>
        <w:jc w:val="left"/>
        <w:rPr>
          <w:rFonts w:ascii="仿宋" w:eastAsia="仿宋" w:hAnsi="仿宋" w:cs="Times New Roman"/>
          <w:sz w:val="30"/>
          <w:szCs w:val="30"/>
        </w:rPr>
      </w:pPr>
      <w:r w:rsidRPr="00202408">
        <w:rPr>
          <w:rFonts w:ascii="仿宋" w:eastAsia="仿宋" w:hAnsi="仿宋" w:cs="Times New Roman" w:hint="eastAsia"/>
          <w:sz w:val="30"/>
          <w:szCs w:val="30"/>
        </w:rPr>
        <w:t>2.培养单位名称应填写资产评估专业学位硕士招生单位</w:t>
      </w:r>
      <w:r>
        <w:rPr>
          <w:rFonts w:ascii="仿宋" w:eastAsia="仿宋" w:hAnsi="仿宋" w:cs="Times New Roman" w:hint="eastAsia"/>
          <w:sz w:val="30"/>
          <w:szCs w:val="30"/>
        </w:rPr>
        <w:t>，包括学校、学院、</w:t>
      </w:r>
      <w:r w:rsidRPr="00202408">
        <w:rPr>
          <w:rFonts w:ascii="仿宋" w:eastAsia="仿宋" w:hAnsi="仿宋" w:cs="Times New Roman" w:hint="eastAsia"/>
          <w:sz w:val="30"/>
          <w:szCs w:val="30"/>
        </w:rPr>
        <w:t>系别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 w:rsidRPr="00202408">
        <w:rPr>
          <w:rFonts w:ascii="仿宋" w:eastAsia="仿宋" w:hAnsi="仿宋" w:cs="Times New Roman" w:hint="eastAsia"/>
          <w:sz w:val="30"/>
          <w:szCs w:val="30"/>
        </w:rPr>
        <w:t>如“中央财经大学财政税务学院资产评估系”，没有独立成立资产评估系填报至学院即可。</w:t>
      </w:r>
    </w:p>
    <w:p w:rsidR="008A13EA" w:rsidRPr="00202408" w:rsidRDefault="008A13EA" w:rsidP="008A13EA">
      <w:pPr>
        <w:widowControl/>
        <w:spacing w:line="580" w:lineRule="exact"/>
        <w:ind w:left="300" w:hangingChars="100" w:hanging="300"/>
        <w:jc w:val="left"/>
        <w:rPr>
          <w:rFonts w:ascii="仿宋" w:eastAsia="仿宋" w:hAnsi="仿宋" w:cs="Times New Roman"/>
          <w:sz w:val="30"/>
          <w:szCs w:val="30"/>
        </w:rPr>
      </w:pPr>
      <w:r w:rsidRPr="00202408">
        <w:rPr>
          <w:rFonts w:ascii="仿宋" w:eastAsia="仿宋" w:hAnsi="仿宋" w:cs="Times New Roman" w:hint="eastAsia"/>
          <w:sz w:val="30"/>
          <w:szCs w:val="30"/>
        </w:rPr>
        <w:t>3.负责人</w:t>
      </w:r>
      <w:r>
        <w:rPr>
          <w:rFonts w:ascii="仿宋" w:eastAsia="仿宋" w:hAnsi="仿宋" w:cs="Times New Roman" w:hint="eastAsia"/>
          <w:sz w:val="30"/>
          <w:szCs w:val="30"/>
        </w:rPr>
        <w:t>一栏</w:t>
      </w:r>
      <w:r w:rsidRPr="00202408">
        <w:rPr>
          <w:rFonts w:ascii="仿宋" w:eastAsia="仿宋" w:hAnsi="仿宋" w:cs="Times New Roman" w:hint="eastAsia"/>
          <w:sz w:val="30"/>
          <w:szCs w:val="30"/>
        </w:rPr>
        <w:t>请填报培养单位资产评估专业硕士研究生负责人，一般应为培养单位主管资产评估专业硕士研究生的院长或系主任。</w:t>
      </w:r>
    </w:p>
    <w:p w:rsidR="008A13EA" w:rsidRPr="00202408" w:rsidRDefault="008A13EA" w:rsidP="008A13EA">
      <w:pPr>
        <w:widowControl/>
        <w:spacing w:line="580" w:lineRule="exact"/>
        <w:ind w:left="300" w:hangingChars="100" w:hanging="300"/>
        <w:jc w:val="left"/>
        <w:rPr>
          <w:rFonts w:ascii="仿宋" w:eastAsia="仿宋" w:hAnsi="仿宋" w:cs="Times New Roman"/>
          <w:sz w:val="30"/>
          <w:szCs w:val="30"/>
        </w:rPr>
      </w:pPr>
      <w:r w:rsidRPr="00202408">
        <w:rPr>
          <w:rFonts w:ascii="仿宋" w:eastAsia="仿宋" w:hAnsi="仿宋" w:cs="Times New Roman" w:hint="eastAsia"/>
          <w:sz w:val="30"/>
          <w:szCs w:val="30"/>
        </w:rPr>
        <w:t>4.请详细填写通信地址，以方便我们给您邮寄重要文件。如</w:t>
      </w:r>
      <w:r w:rsidRPr="001F4223">
        <w:rPr>
          <w:rFonts w:ascii="仿宋" w:eastAsia="仿宋" w:hAnsi="仿宋" w:cs="Times New Roman" w:hint="eastAsia"/>
          <w:sz w:val="30"/>
          <w:szCs w:val="30"/>
        </w:rPr>
        <w:t>“中央财经大学财政税务学院，北京市</w:t>
      </w:r>
      <w:r w:rsidR="0046710B" w:rsidRPr="001F4223">
        <w:rPr>
          <w:rFonts w:ascii="仿宋" w:eastAsia="仿宋" w:hAnsi="仿宋" w:cs="Times New Roman" w:hint="eastAsia"/>
          <w:sz w:val="30"/>
          <w:szCs w:val="30"/>
        </w:rPr>
        <w:t>昌平区沙河高教园中央财经大学沙河校区</w:t>
      </w:r>
      <w:r w:rsidRPr="001F4223">
        <w:rPr>
          <w:rFonts w:ascii="仿宋" w:eastAsia="仿宋" w:hAnsi="仿宋" w:cs="Times New Roman" w:hint="eastAsia"/>
          <w:sz w:val="30"/>
          <w:szCs w:val="30"/>
        </w:rPr>
        <w:t>。邮编：</w:t>
      </w:r>
      <w:r w:rsidR="00C11FBE" w:rsidRPr="001F4223">
        <w:rPr>
          <w:rFonts w:ascii="仿宋" w:eastAsia="仿宋" w:hAnsi="仿宋" w:cs="Times New Roman" w:hint="eastAsia"/>
          <w:sz w:val="30"/>
          <w:szCs w:val="30"/>
        </w:rPr>
        <w:t>102206</w:t>
      </w:r>
      <w:r w:rsidRPr="001F4223">
        <w:rPr>
          <w:rFonts w:ascii="仿宋" w:eastAsia="仿宋" w:hAnsi="仿宋" w:cs="Times New Roman" w:hint="eastAsia"/>
          <w:sz w:val="30"/>
          <w:szCs w:val="30"/>
        </w:rPr>
        <w:t>”</w:t>
      </w:r>
      <w:r w:rsidR="006C6824" w:rsidRPr="001F4223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8A13EA" w:rsidRPr="00202408" w:rsidRDefault="008A13EA" w:rsidP="008A13EA">
      <w:pPr>
        <w:widowControl/>
        <w:spacing w:line="580" w:lineRule="exact"/>
        <w:ind w:left="300" w:hangingChars="100" w:hanging="300"/>
        <w:jc w:val="left"/>
        <w:rPr>
          <w:rFonts w:ascii="仿宋" w:eastAsia="仿宋" w:hAnsi="仿宋" w:cs="Times New Roman"/>
          <w:sz w:val="30"/>
          <w:szCs w:val="30"/>
        </w:rPr>
      </w:pPr>
      <w:r w:rsidRPr="00202408">
        <w:rPr>
          <w:rFonts w:ascii="仿宋" w:eastAsia="仿宋" w:hAnsi="仿宋" w:cs="Times New Roman" w:hint="eastAsia"/>
          <w:sz w:val="30"/>
          <w:szCs w:val="30"/>
        </w:rPr>
        <w:t>5.报考人数、初试达线人数、第一志愿录取人数应包含各培养单位</w:t>
      </w:r>
      <w:r w:rsidR="009A43EE">
        <w:rPr>
          <w:rFonts w:ascii="仿宋" w:eastAsia="仿宋" w:hAnsi="仿宋" w:cs="Times New Roman" w:hint="eastAsia"/>
          <w:sz w:val="30"/>
          <w:szCs w:val="30"/>
        </w:rPr>
        <w:t>招收</w:t>
      </w:r>
      <w:r w:rsidR="009A43EE" w:rsidRPr="009A43EE">
        <w:rPr>
          <w:rFonts w:ascii="仿宋" w:eastAsia="仿宋" w:hAnsi="仿宋" w:cs="Times New Roman" w:hint="eastAsia"/>
          <w:sz w:val="30"/>
          <w:szCs w:val="30"/>
        </w:rPr>
        <w:t>推荐免试</w:t>
      </w:r>
      <w:r w:rsidR="009A43EE">
        <w:rPr>
          <w:rFonts w:ascii="仿宋" w:eastAsia="仿宋" w:hAnsi="仿宋" w:cs="Times New Roman" w:hint="eastAsia"/>
          <w:sz w:val="30"/>
          <w:szCs w:val="30"/>
        </w:rPr>
        <w:t>研究生的数量;推荐免试人数</w:t>
      </w:r>
      <w:r w:rsidR="00357628">
        <w:rPr>
          <w:rFonts w:ascii="仿宋" w:eastAsia="仿宋" w:hAnsi="仿宋" w:cs="Times New Roman" w:hint="eastAsia"/>
          <w:sz w:val="30"/>
          <w:szCs w:val="30"/>
        </w:rPr>
        <w:t>应包含夏令营招生数量。</w:t>
      </w:r>
    </w:p>
    <w:p w:rsidR="008A13EA" w:rsidRPr="00202408" w:rsidRDefault="008A13EA" w:rsidP="008A13EA">
      <w:pPr>
        <w:widowControl/>
        <w:spacing w:line="58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202408">
        <w:rPr>
          <w:rFonts w:ascii="仿宋" w:eastAsia="仿宋" w:hAnsi="仿宋" w:cs="Times New Roman" w:hint="eastAsia"/>
          <w:sz w:val="30"/>
          <w:szCs w:val="30"/>
        </w:rPr>
        <w:t>6.</w:t>
      </w:r>
      <w:r w:rsidR="006C6824">
        <w:rPr>
          <w:rFonts w:ascii="仿宋" w:eastAsia="仿宋" w:hAnsi="仿宋" w:cs="Times New Roman" w:hint="eastAsia"/>
          <w:sz w:val="30"/>
          <w:szCs w:val="30"/>
        </w:rPr>
        <w:t>未</w:t>
      </w:r>
      <w:r w:rsidRPr="00202408">
        <w:rPr>
          <w:rFonts w:ascii="仿宋" w:eastAsia="仿宋" w:hAnsi="仿宋" w:cs="Times New Roman" w:hint="eastAsia"/>
          <w:sz w:val="30"/>
          <w:szCs w:val="30"/>
        </w:rPr>
        <w:t>招生的培养单位请如实填报未招生的原因。</w:t>
      </w:r>
    </w:p>
    <w:p w:rsidR="00E965F6" w:rsidRDefault="00E965F6" w:rsidP="008A13EA">
      <w:pPr>
        <w:spacing w:line="440" w:lineRule="exact"/>
        <w:jc w:val="center"/>
        <w:rPr>
          <w:rFonts w:ascii="仿宋" w:eastAsia="仿宋" w:hAnsi="仿宋" w:cs="Times New Roman"/>
          <w:sz w:val="30"/>
          <w:szCs w:val="30"/>
        </w:rPr>
      </w:pPr>
    </w:p>
    <w:p w:rsidR="002543F9" w:rsidRDefault="002543F9" w:rsidP="008A13EA">
      <w:pPr>
        <w:spacing w:line="440" w:lineRule="exact"/>
        <w:jc w:val="center"/>
        <w:rPr>
          <w:rFonts w:ascii="仿宋" w:eastAsia="仿宋" w:hAnsi="仿宋" w:cs="Times New Roman"/>
          <w:sz w:val="30"/>
          <w:szCs w:val="30"/>
        </w:rPr>
      </w:pPr>
    </w:p>
    <w:p w:rsidR="002543F9" w:rsidRPr="00202408" w:rsidRDefault="002543F9" w:rsidP="008A13EA">
      <w:pPr>
        <w:spacing w:line="440" w:lineRule="exact"/>
        <w:jc w:val="center"/>
        <w:rPr>
          <w:rFonts w:ascii="仿宋" w:eastAsia="仿宋" w:hAnsi="仿宋" w:cs="Times New Roman"/>
          <w:sz w:val="30"/>
          <w:szCs w:val="30"/>
        </w:rPr>
      </w:pPr>
    </w:p>
    <w:p w:rsidR="008A13EA" w:rsidRPr="00202408" w:rsidRDefault="00C11FBE" w:rsidP="008A13EA">
      <w:pPr>
        <w:spacing w:line="440" w:lineRule="exact"/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lastRenderedPageBreak/>
        <w:t>2020</w:t>
      </w:r>
      <w:r w:rsidR="008A13EA" w:rsidRPr="00202408">
        <w:rPr>
          <w:rFonts w:ascii="Calibri" w:eastAsia="宋体" w:hAnsi="Calibri" w:cs="Times New Roman" w:hint="eastAsia"/>
          <w:b/>
          <w:sz w:val="32"/>
          <w:szCs w:val="32"/>
        </w:rPr>
        <w:t>年资产评估专业学位研究生培养单位招生情况调查表</w:t>
      </w:r>
    </w:p>
    <w:p w:rsidR="008A13EA" w:rsidRPr="00202408" w:rsidRDefault="008A13EA" w:rsidP="008A13EA">
      <w:pPr>
        <w:spacing w:line="440" w:lineRule="exact"/>
        <w:jc w:val="center"/>
        <w:rPr>
          <w:rFonts w:ascii="Calibri" w:eastAsia="宋体" w:hAnsi="Calibri" w:cs="Times New Roman"/>
          <w:b/>
          <w:sz w:val="32"/>
          <w:szCs w:val="32"/>
        </w:rPr>
      </w:pPr>
    </w:p>
    <w:p w:rsidR="008A13EA" w:rsidRPr="00202408" w:rsidRDefault="008A13EA" w:rsidP="008A13EA">
      <w:pPr>
        <w:spacing w:line="440" w:lineRule="exact"/>
        <w:jc w:val="right"/>
        <w:rPr>
          <w:rFonts w:ascii="宋体" w:eastAsia="宋体" w:hAnsi="宋体" w:cs="Times New Roman"/>
          <w:sz w:val="24"/>
        </w:rPr>
      </w:pPr>
      <w:r w:rsidRPr="00202408">
        <w:rPr>
          <w:rFonts w:ascii="宋体" w:eastAsia="宋体" w:hAnsi="宋体" w:cs="Times New Roman" w:hint="eastAsia"/>
          <w:sz w:val="24"/>
        </w:rPr>
        <w:t>填表日期：    年   月   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3"/>
        <w:gridCol w:w="643"/>
        <w:gridCol w:w="1783"/>
        <w:gridCol w:w="851"/>
        <w:gridCol w:w="708"/>
        <w:gridCol w:w="1274"/>
        <w:gridCol w:w="1470"/>
      </w:tblGrid>
      <w:tr w:rsidR="008A13EA" w:rsidRPr="00202408" w:rsidTr="0058289F">
        <w:trPr>
          <w:trHeight w:val="570"/>
        </w:trPr>
        <w:tc>
          <w:tcPr>
            <w:tcW w:w="1793" w:type="dxa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培养单位名称</w:t>
            </w:r>
          </w:p>
        </w:tc>
        <w:tc>
          <w:tcPr>
            <w:tcW w:w="6729" w:type="dxa"/>
            <w:gridSpan w:val="6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A13EA" w:rsidRPr="00202408" w:rsidTr="0058289F">
        <w:trPr>
          <w:trHeight w:val="570"/>
        </w:trPr>
        <w:tc>
          <w:tcPr>
            <w:tcW w:w="1793" w:type="dxa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2426" w:type="dxa"/>
            <w:gridSpan w:val="2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2744" w:type="dxa"/>
            <w:gridSpan w:val="2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A13EA" w:rsidRPr="00202408" w:rsidTr="0058289F">
        <w:trPr>
          <w:trHeight w:val="570"/>
        </w:trPr>
        <w:tc>
          <w:tcPr>
            <w:tcW w:w="1793" w:type="dxa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426" w:type="dxa"/>
            <w:gridSpan w:val="2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744" w:type="dxa"/>
            <w:gridSpan w:val="2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A13EA" w:rsidRPr="00202408" w:rsidTr="0058289F">
        <w:trPr>
          <w:trHeight w:val="570"/>
        </w:trPr>
        <w:tc>
          <w:tcPr>
            <w:tcW w:w="1793" w:type="dxa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6729" w:type="dxa"/>
            <w:gridSpan w:val="6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A13EA" w:rsidRPr="00202408" w:rsidTr="0058289F">
        <w:trPr>
          <w:trHeight w:val="570"/>
        </w:trPr>
        <w:tc>
          <w:tcPr>
            <w:tcW w:w="1793" w:type="dxa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电子邮箱地址</w:t>
            </w:r>
          </w:p>
        </w:tc>
        <w:tc>
          <w:tcPr>
            <w:tcW w:w="2426" w:type="dxa"/>
            <w:gridSpan w:val="2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744" w:type="dxa"/>
            <w:gridSpan w:val="2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A13EA" w:rsidRPr="00202408" w:rsidTr="0058289F">
        <w:trPr>
          <w:trHeight w:val="570"/>
        </w:trPr>
        <w:tc>
          <w:tcPr>
            <w:tcW w:w="1793" w:type="dxa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所属学院</w:t>
            </w:r>
          </w:p>
        </w:tc>
        <w:tc>
          <w:tcPr>
            <w:tcW w:w="6729" w:type="dxa"/>
            <w:gridSpan w:val="6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65F6" w:rsidRPr="00202408" w:rsidTr="00E965F6">
        <w:trPr>
          <w:trHeight w:val="570"/>
        </w:trPr>
        <w:tc>
          <w:tcPr>
            <w:tcW w:w="4219" w:type="dxa"/>
            <w:gridSpan w:val="3"/>
            <w:vAlign w:val="center"/>
          </w:tcPr>
          <w:p w:rsidR="00E965F6" w:rsidRPr="00202408" w:rsidRDefault="00E965F6" w:rsidP="00E965F6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资产评估专业学位</w:t>
            </w:r>
            <w:r w:rsidR="002543F9">
              <w:rPr>
                <w:rFonts w:ascii="宋体" w:eastAsia="宋体" w:hAnsi="宋体" w:cs="Times New Roman" w:hint="eastAsia"/>
                <w:sz w:val="24"/>
                <w:szCs w:val="24"/>
              </w:rPr>
              <w:t>研究生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学制</w:t>
            </w:r>
          </w:p>
        </w:tc>
        <w:tc>
          <w:tcPr>
            <w:tcW w:w="4303" w:type="dxa"/>
            <w:gridSpan w:val="4"/>
            <w:vAlign w:val="center"/>
          </w:tcPr>
          <w:p w:rsidR="00E965F6" w:rsidRPr="00202408" w:rsidRDefault="00E965F6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</w:p>
        </w:tc>
      </w:tr>
      <w:tr w:rsidR="008A13EA" w:rsidRPr="00202408" w:rsidTr="00E8585E">
        <w:trPr>
          <w:trHeight w:val="570"/>
        </w:trPr>
        <w:tc>
          <w:tcPr>
            <w:tcW w:w="8522" w:type="dxa"/>
            <w:gridSpan w:val="7"/>
            <w:vAlign w:val="center"/>
          </w:tcPr>
          <w:p w:rsidR="008A13EA" w:rsidRPr="00202408" w:rsidRDefault="00C11FBE" w:rsidP="0058289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2020</w:t>
            </w:r>
            <w:r w:rsidR="008A13EA" w:rsidRPr="0020240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年硕士研究生</w:t>
            </w:r>
            <w:r w:rsidR="005828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（全日制）</w:t>
            </w:r>
            <w:r w:rsidR="008A13EA" w:rsidRPr="0020240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招生信息统计</w:t>
            </w:r>
          </w:p>
        </w:tc>
      </w:tr>
      <w:tr w:rsidR="008A13EA" w:rsidRPr="00202408" w:rsidTr="009A43EE">
        <w:trPr>
          <w:trHeight w:val="570"/>
        </w:trPr>
        <w:tc>
          <w:tcPr>
            <w:tcW w:w="2436" w:type="dxa"/>
            <w:gridSpan w:val="2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报考人数</w:t>
            </w:r>
          </w:p>
        </w:tc>
        <w:tc>
          <w:tcPr>
            <w:tcW w:w="1783" w:type="dxa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人</w:t>
            </w:r>
          </w:p>
        </w:tc>
        <w:tc>
          <w:tcPr>
            <w:tcW w:w="2833" w:type="dxa"/>
            <w:gridSpan w:val="3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初试达线人数</w:t>
            </w:r>
          </w:p>
        </w:tc>
        <w:tc>
          <w:tcPr>
            <w:tcW w:w="1470" w:type="dxa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人</w:t>
            </w:r>
          </w:p>
        </w:tc>
      </w:tr>
      <w:tr w:rsidR="008A13EA" w:rsidRPr="00202408" w:rsidTr="0058289F">
        <w:trPr>
          <w:trHeight w:val="570"/>
        </w:trPr>
        <w:tc>
          <w:tcPr>
            <w:tcW w:w="2436" w:type="dxa"/>
            <w:gridSpan w:val="2"/>
            <w:vMerge w:val="restart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实际录取人数</w:t>
            </w:r>
          </w:p>
        </w:tc>
        <w:tc>
          <w:tcPr>
            <w:tcW w:w="4616" w:type="dxa"/>
            <w:gridSpan w:val="4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第一志愿录取人数</w:t>
            </w:r>
          </w:p>
        </w:tc>
        <w:tc>
          <w:tcPr>
            <w:tcW w:w="1470" w:type="dxa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人</w:t>
            </w:r>
          </w:p>
        </w:tc>
      </w:tr>
      <w:tr w:rsidR="008A13EA" w:rsidRPr="00202408" w:rsidTr="0058289F">
        <w:trPr>
          <w:trHeight w:val="570"/>
        </w:trPr>
        <w:tc>
          <w:tcPr>
            <w:tcW w:w="2436" w:type="dxa"/>
            <w:gridSpan w:val="2"/>
            <w:vMerge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4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接受调剂人数</w:t>
            </w:r>
          </w:p>
        </w:tc>
        <w:tc>
          <w:tcPr>
            <w:tcW w:w="1470" w:type="dxa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人</w:t>
            </w:r>
          </w:p>
        </w:tc>
      </w:tr>
      <w:tr w:rsidR="008A13EA" w:rsidRPr="00202408" w:rsidTr="009A43EE">
        <w:trPr>
          <w:trHeight w:val="570"/>
        </w:trPr>
        <w:tc>
          <w:tcPr>
            <w:tcW w:w="2436" w:type="dxa"/>
            <w:gridSpan w:val="2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复试录取权重</w:t>
            </w:r>
            <w:r w:rsidRPr="00202408">
              <w:rPr>
                <w:rFonts w:ascii="宋体" w:eastAsia="宋体" w:hAnsi="宋体" w:cs="Times New Roman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83" w:type="dxa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差额复试比例</w:t>
            </w:r>
            <w:r w:rsidRPr="00202408">
              <w:rPr>
                <w:rFonts w:ascii="宋体" w:eastAsia="宋体" w:hAnsi="宋体" w:cs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0" w:type="dxa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A13EA" w:rsidRPr="00202408" w:rsidTr="009A43EE">
        <w:trPr>
          <w:trHeight w:val="570"/>
        </w:trPr>
        <w:tc>
          <w:tcPr>
            <w:tcW w:w="2436" w:type="dxa"/>
            <w:gridSpan w:val="2"/>
            <w:vAlign w:val="center"/>
          </w:tcPr>
          <w:p w:rsidR="008A13EA" w:rsidRPr="00202408" w:rsidRDefault="009A43EE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推荐免试人数</w:t>
            </w:r>
          </w:p>
        </w:tc>
        <w:tc>
          <w:tcPr>
            <w:tcW w:w="1783" w:type="dxa"/>
            <w:vAlign w:val="center"/>
          </w:tcPr>
          <w:p w:rsidR="008A13EA" w:rsidRPr="00202408" w:rsidRDefault="009A43EE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人</w:t>
            </w:r>
          </w:p>
        </w:tc>
        <w:tc>
          <w:tcPr>
            <w:tcW w:w="2833" w:type="dxa"/>
            <w:gridSpan w:val="3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34A28">
              <w:rPr>
                <w:rFonts w:ascii="宋体" w:eastAsia="宋体" w:hAnsi="宋体" w:cs="Times New Roman" w:hint="eastAsia"/>
                <w:sz w:val="24"/>
                <w:szCs w:val="24"/>
              </w:rPr>
              <w:t>夏令营招生人数</w:t>
            </w:r>
          </w:p>
        </w:tc>
        <w:tc>
          <w:tcPr>
            <w:tcW w:w="1470" w:type="dxa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人</w:t>
            </w:r>
          </w:p>
        </w:tc>
      </w:tr>
      <w:tr w:rsidR="008A13EA" w:rsidRPr="00202408" w:rsidTr="00E8585E">
        <w:trPr>
          <w:trHeight w:val="570"/>
        </w:trPr>
        <w:tc>
          <w:tcPr>
            <w:tcW w:w="8522" w:type="dxa"/>
            <w:gridSpan w:val="7"/>
            <w:vAlign w:val="center"/>
          </w:tcPr>
          <w:p w:rsidR="008A13EA" w:rsidRPr="00202408" w:rsidRDefault="008A13EA" w:rsidP="0058289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C11FB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</w:t>
            </w:r>
            <w:r w:rsidRPr="0020240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年硕士研究生</w:t>
            </w:r>
            <w:r w:rsidR="005828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（非全日制）</w:t>
            </w:r>
            <w:r w:rsidRPr="0020240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招生信息统计</w:t>
            </w:r>
          </w:p>
        </w:tc>
      </w:tr>
      <w:tr w:rsidR="008A13EA" w:rsidRPr="00202408" w:rsidTr="006C6824">
        <w:trPr>
          <w:trHeight w:val="570"/>
        </w:trPr>
        <w:tc>
          <w:tcPr>
            <w:tcW w:w="5070" w:type="dxa"/>
            <w:gridSpan w:val="4"/>
            <w:vAlign w:val="center"/>
          </w:tcPr>
          <w:p w:rsidR="008A13EA" w:rsidRPr="00202408" w:rsidRDefault="008A13EA" w:rsidP="00E8585E">
            <w:pPr>
              <w:spacing w:line="440" w:lineRule="exact"/>
              <w:ind w:firstLineChars="150" w:firstLine="36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是否招收非全日制硕士研究生：   是/否</w:t>
            </w:r>
          </w:p>
        </w:tc>
        <w:tc>
          <w:tcPr>
            <w:tcW w:w="1982" w:type="dxa"/>
            <w:gridSpan w:val="2"/>
            <w:vAlign w:val="center"/>
          </w:tcPr>
          <w:p w:rsidR="008A13EA" w:rsidRPr="00202408" w:rsidRDefault="008A13EA" w:rsidP="00E8585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>招生人数</w:t>
            </w:r>
          </w:p>
        </w:tc>
        <w:tc>
          <w:tcPr>
            <w:tcW w:w="1470" w:type="dxa"/>
            <w:vAlign w:val="center"/>
          </w:tcPr>
          <w:p w:rsidR="008A13EA" w:rsidRPr="00202408" w:rsidRDefault="008A13EA" w:rsidP="00E8585E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40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人</w:t>
            </w:r>
          </w:p>
        </w:tc>
      </w:tr>
      <w:tr w:rsidR="00CB5B3F" w:rsidRPr="00202408" w:rsidTr="00D94934">
        <w:trPr>
          <w:trHeight w:val="1309"/>
        </w:trPr>
        <w:tc>
          <w:tcPr>
            <w:tcW w:w="8522" w:type="dxa"/>
            <w:gridSpan w:val="7"/>
          </w:tcPr>
          <w:p w:rsidR="00CB5B3F" w:rsidRPr="00202408" w:rsidRDefault="00CB5B3F" w:rsidP="00E8585E">
            <w:pPr>
              <w:spacing w:line="440" w:lineRule="exact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202408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请您对秘书处的工作提出宝贵建议：</w:t>
            </w:r>
          </w:p>
        </w:tc>
      </w:tr>
      <w:tr w:rsidR="00CB5B3F" w:rsidRPr="00202408" w:rsidTr="00CB5B3F">
        <w:trPr>
          <w:trHeight w:val="1401"/>
        </w:trPr>
        <w:tc>
          <w:tcPr>
            <w:tcW w:w="8522" w:type="dxa"/>
            <w:gridSpan w:val="7"/>
          </w:tcPr>
          <w:p w:rsidR="00CB5B3F" w:rsidRPr="00202408" w:rsidRDefault="00CB5B3F" w:rsidP="006C6824">
            <w:pPr>
              <w:spacing w:line="440" w:lineRule="exact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202408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未招生原因：</w:t>
            </w:r>
          </w:p>
        </w:tc>
      </w:tr>
    </w:tbl>
    <w:p w:rsidR="008A13EA" w:rsidRPr="00202408" w:rsidRDefault="008A13EA" w:rsidP="008A13EA">
      <w:pPr>
        <w:snapToGrid w:val="0"/>
        <w:ind w:leftChars="-67" w:left="-141"/>
        <w:jc w:val="left"/>
        <w:rPr>
          <w:rFonts w:ascii="宋体" w:eastAsia="宋体" w:hAnsi="宋体" w:cs="Times New Roman"/>
          <w:sz w:val="24"/>
          <w:szCs w:val="24"/>
        </w:rPr>
      </w:pPr>
      <w:r w:rsidRPr="00202408">
        <w:rPr>
          <w:rFonts w:ascii="宋体" w:eastAsia="宋体" w:hAnsi="宋体" w:cs="Times New Roman" w:hint="eastAsia"/>
          <w:sz w:val="24"/>
          <w:szCs w:val="24"/>
        </w:rPr>
        <w:t>注：</w:t>
      </w:r>
      <w:r w:rsidRPr="00202408">
        <w:rPr>
          <w:rFonts w:ascii="宋体" w:eastAsia="宋体" w:hAnsi="宋体" w:cs="Times New Roman" w:hint="eastAsia"/>
          <w:sz w:val="24"/>
          <w:szCs w:val="24"/>
          <w:vertAlign w:val="superscript"/>
        </w:rPr>
        <w:t>1</w:t>
      </w:r>
      <w:r w:rsidRPr="00202408">
        <w:rPr>
          <w:rFonts w:ascii="宋体" w:eastAsia="宋体" w:hAnsi="宋体" w:cs="Times New Roman" w:hint="eastAsia"/>
          <w:sz w:val="24"/>
          <w:szCs w:val="24"/>
        </w:rPr>
        <w:t>复试录取权重指复试成绩占录取总成绩的比重；</w:t>
      </w:r>
    </w:p>
    <w:p w:rsidR="006C6824" w:rsidRPr="006C6824" w:rsidRDefault="008A13EA" w:rsidP="008A13EA">
      <w:pPr>
        <w:spacing w:line="440" w:lineRule="exact"/>
        <w:ind w:firstLineChars="151" w:firstLine="362"/>
        <w:rPr>
          <w:rFonts w:ascii="宋体" w:eastAsia="宋体" w:hAnsi="宋体" w:cs="Times New Roman"/>
          <w:sz w:val="24"/>
          <w:szCs w:val="24"/>
        </w:rPr>
      </w:pPr>
      <w:r w:rsidRPr="00202408">
        <w:rPr>
          <w:rFonts w:ascii="宋体" w:eastAsia="宋体" w:hAnsi="宋体" w:cs="Times New Roman" w:hint="eastAsia"/>
          <w:sz w:val="24"/>
          <w:szCs w:val="24"/>
          <w:vertAlign w:val="superscript"/>
        </w:rPr>
        <w:t>2</w:t>
      </w:r>
      <w:r w:rsidRPr="00202408">
        <w:rPr>
          <w:rFonts w:ascii="宋体" w:eastAsia="宋体" w:hAnsi="宋体" w:cs="Times New Roman" w:hint="eastAsia"/>
          <w:sz w:val="24"/>
          <w:szCs w:val="24"/>
        </w:rPr>
        <w:t>差额复试比例指实际录取人数与参加复试人数的比例</w:t>
      </w:r>
      <w:r w:rsidR="006C6824">
        <w:rPr>
          <w:rFonts w:ascii="宋体" w:eastAsia="宋体" w:hAnsi="宋体" w:cs="Times New Roman" w:hint="eastAsia"/>
          <w:sz w:val="24"/>
          <w:szCs w:val="24"/>
        </w:rPr>
        <w:t>。</w:t>
      </w:r>
    </w:p>
    <w:sectPr w:rsidR="006C6824" w:rsidRPr="006C6824" w:rsidSect="00E96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8C" w:rsidRDefault="0031258C" w:rsidP="008A13EA">
      <w:r>
        <w:separator/>
      </w:r>
    </w:p>
  </w:endnote>
  <w:endnote w:type="continuationSeparator" w:id="1">
    <w:p w:rsidR="0031258C" w:rsidRDefault="0031258C" w:rsidP="008A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8C" w:rsidRDefault="0031258C" w:rsidP="008A13EA">
      <w:r>
        <w:separator/>
      </w:r>
    </w:p>
  </w:footnote>
  <w:footnote w:type="continuationSeparator" w:id="1">
    <w:p w:rsidR="0031258C" w:rsidRDefault="0031258C" w:rsidP="008A1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3EA"/>
    <w:rsid w:val="001F4223"/>
    <w:rsid w:val="00215DD9"/>
    <w:rsid w:val="002543F9"/>
    <w:rsid w:val="0031258C"/>
    <w:rsid w:val="00357628"/>
    <w:rsid w:val="003B6261"/>
    <w:rsid w:val="0046710B"/>
    <w:rsid w:val="004E3265"/>
    <w:rsid w:val="0058289F"/>
    <w:rsid w:val="005B087C"/>
    <w:rsid w:val="006C6824"/>
    <w:rsid w:val="007879F4"/>
    <w:rsid w:val="008A13EA"/>
    <w:rsid w:val="00920046"/>
    <w:rsid w:val="009A43EE"/>
    <w:rsid w:val="00A41900"/>
    <w:rsid w:val="00A95D07"/>
    <w:rsid w:val="00C11FBE"/>
    <w:rsid w:val="00CB5B3F"/>
    <w:rsid w:val="00D2038C"/>
    <w:rsid w:val="00D94934"/>
    <w:rsid w:val="00E965F6"/>
    <w:rsid w:val="00F1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3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3EA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6C682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6C6824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6C6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46E6-811B-4639-8578-A093CB10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资产评估教指委</cp:lastModifiedBy>
  <cp:revision>4</cp:revision>
  <dcterms:created xsi:type="dcterms:W3CDTF">2020-09-09T09:07:00Z</dcterms:created>
  <dcterms:modified xsi:type="dcterms:W3CDTF">2020-09-10T06:53:00Z</dcterms:modified>
</cp:coreProperties>
</file>